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灯塔案例｜亿纬锂能</w:t>
      </w:r>
    </w:p>
    <w:p>
      <w:pPr>
        <w:spacing w:after="100"/>
      </w:pPr>
    </w:p>
    <w:p>
      <w:pPr>
        <w:spacing w:after="60"/>
        <w:ind w:left="567"/>
      </w:pPr>
      <w:r>
        <w:rPr>
          <w:rFonts w:ascii="Microsoft YaHei" w:cs="Microsoft YaHei" w:eastAsia="Microsoft YaHei" w:hAnsi="Microsoft YaHei"/>
          <w:b/>
          <w:bCs/>
          <w:i/>
          <w:iCs/>
          <w:color w:val="1A56DB"/>
          <w:sz w:val="26"/>
          <w:szCs w:val="26"/>
        </w:rPr>
        <w:t xml:space="preserve">全球首个圆柱电池灯塔工厂——亿纬锂能荆门13工厂部署40+数智化方案，缺陷率下降52%、单位成本缩减41%、OEE达88%，以AIoT+物理仿真+大语言模型全链路重塑锂电池智能制造标杆。</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亿纬锂能 · 第15批 · 生产效率灯塔 · 2026年01月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灯塔编码：22815CN05</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亿纬锂能</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荆门</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锂电池制造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生产效率</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第15批 · 2026年01月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4大核心案例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 1 AI实时质量诊断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痛点：圆柱电池制造缺陷难以及时发现，传统抽检无法覆盖100%产品，质量问题追溯周期长达数天。</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方案：以AI视觉全检+质量预测模型实现零漏判与秒级溯源</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AI视觉系统部署：在产线各关键工序部署高精度AI视觉检测系统，以0.3秒/颗的速度覆盖100%产品 Step 2 — 全工序数据实时采集：打通涂布、卷绕、注液、化成等全工序关键质量指标，构建实时数据管道 Step 3 — 跨工序动态优化模型：基于AI生产质量预测模型，跨工序动态调整工艺参数，电芯电压一致性提升70% Step 4 — 电池全生命周期数据空间：为每颗电池赋予完整数据档案，质量问题可实时追踪、秒级溯源与闭环改进 Step 5 — 持续迭代闭环：质量数据反馈至研发与工艺环节，形成"检测−溯源−改进−验证"全闭环</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01.03.02</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基于深度学习的AI视觉系统以0.3秒/颗检测效率覆盖全产品线，替代传统人工抽检，配合跨工序质量预测模型实现秒级动态调优，将圆柱电池一次合格率提升至97%以上。</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部署多光谱工业相机+边缘计算节点，在电芯外观、极片对齐、焊接质量等关键节点实现100%在线全检，替代传统离线抽样模式，达成"零漏判"质控标准。</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核心成效：产品一次合格率97%以上，电芯电压一致性提升70%，实现"零漏判"严格质控</w:t>
      </w:r>
    </w:p>
    <w:p>
      <w:pPr>
        <w:pStyle w:val="Heading3"/>
        <w:spacing w:after="100"/>
      </w:pPr>
      <w:r>
        <w:rPr>
          <w:rFonts w:ascii="Microsoft YaHei" w:cs="Microsoft YaHei" w:eastAsia="Microsoft YaHei" w:hAnsi="Microsoft YaHei"/>
          <w:b/>
          <w:bCs/>
          <w:i w:val="false"/>
          <w:iCs w:val="false"/>
          <w:color w:val="1E293B"/>
          <w:sz w:val="26"/>
          <w:szCs w:val="26"/>
        </w:rPr>
        <w:t xml:space="preserve">? 2 智联网工艺自优化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痛点：传统工艺参数依赖人工经验调整，响应慢、一致性差，难以支撑300ppm高速产线的稳定性要求。</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方案：AIoT+物理仿真双引擎驱动工艺参数秒级自优化</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全产线AIoT传感器部署：在涂布、烘干、卷绕等核心工序部署1000+高精度传感器，实现工艺参数的毫秒级采集 Step 2 — 物理仿真模型构建：基于电化学机理建立物理仿真模型，模拟不同工艺参数下的电池性能表现 Step 3 — AI工艺模型融合：将物理仿真与AI数据驱动模型深度融合，实现秒级工艺参数优化，研发实验次数减少75% Step 4 — 300ppm高速产线全覆盖：将自优化系统部署至国内首条300ppm高速产线，关键环节自动化率达100% Step 5 — 闭环自适应迭代：产线实时数据持续反哺模型，工艺参数随物料批次、环境变化自动适应</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01.01.05 | 03.03.04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在涂布厚度、烘干温度、卷绕张力等关键工艺点部署工业级IoT传感器矩阵，配合边缘计算网关实现毫秒级数据采集与预处理，为AI工艺模型提供高精度、低延迟的实时数据源。</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将电化学物理仿真模型与机器学习数据驱动模型深度融合——物理模型保证机理正确性，AI模型提升响应速度与泛化能力，实现从"小时级人工调整"到"秒级自动优化"的跨越。</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核心成效：研发实验次数减少75%，关键环节自动化率100%，物料全程无人配送，产线每秒产出近27颗电芯</w:t>
      </w:r>
    </w:p>
    <w:p>
      <w:pPr>
        <w:pStyle w:val="Heading3"/>
        <w:spacing w:after="100"/>
      </w:pPr>
      <w:r>
        <w:rPr>
          <w:rFonts w:ascii="Microsoft YaHei" w:cs="Microsoft YaHei" w:eastAsia="Microsoft YaHei" w:hAnsi="Microsoft YaHei"/>
          <w:b/>
          <w:bCs/>
          <w:i w:val="false"/>
          <w:iCs w:val="false"/>
          <w:color w:val="1E293B"/>
          <w:sz w:val="26"/>
          <w:szCs w:val="26"/>
        </w:rPr>
        <w:t xml:space="preserve">? 3 大语言模型辅助决策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痛点：全球订单复杂多变、约束条件多，传统排产方式效率低，交期应答往往需要数小时甚至数天。</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方案：LLM+APS构建秒级智能排产决策引擎</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全球订单数据统一接入：打通ERP、CRM、MES等系统，实现全球订单数据统一归集与标准化 Step 2 — LLM语义解析与约束提取：大语言模型自动解析订单中的交期、数量、规格等复杂约束条件 Step 3 — APS智能排产引擎：基于混合整数规划算法，秒级运算最优排产方案，自动平衡产能与物料 Step 4 — 实时交期反馈：排产结果自动推送至销售端，实现交期应答时间缩短50% Step 5 — 动态重排产：插单、缺料等异常自动触发重排产，确保生产计划始终最优</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03.03.03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大语言模型（LLM）将自然语言订单描述自动转化为结构化排产约束条件，替代人工解读环节，尤其在多品种、小批量订单场景下大幅降低决策延迟，是APS引擎的"智能前端"。</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高级计划排程系统（APS）基于混合整数规划与启发式算法，在秒级内解析全球订单池，综合考虑产线产能、物料库存、模具切换成本等多维约束，输出全局最优排产方案。</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核心成效：交期应答时间缩短50%，全球订单秒级解析，产能与物料自动平衡</w:t>
      </w:r>
    </w:p>
    <w:p>
      <w:pPr>
        <w:pStyle w:val="Heading3"/>
        <w:spacing w:after="100"/>
      </w:pPr>
      <w:r>
        <w:rPr>
          <w:rFonts w:ascii="Microsoft YaHei" w:cs="Microsoft YaHei" w:eastAsia="Microsoft YaHei" w:hAnsi="Microsoft YaHei"/>
          <w:b/>
          <w:bCs/>
          <w:i w:val="false"/>
          <w:iCs w:val="false"/>
          <w:color w:val="1E293B"/>
          <w:sz w:val="26"/>
          <w:szCs w:val="26"/>
        </w:rPr>
        <w:t xml:space="preserve">? 4 仿真模拟预测性维护 核心</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痛点：设备突发故障导致停产损失巨大，传统定期维护效率低、成本高，且无法提前预判设备健康状态。</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方案：AIoT驱动的设备健康预测系统实现全天候智能守护</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设备传感网络部署：在涂布机、卷绕机、注液机等核心设备上部署振动、温度、电流等多维传感器矩阵 Step 2 — 设备运行数据湖构建：建立统一设备数据平台，汇聚全厂设备运行历史数据与实时数据 Step 3 — AI预测模型训练：基于时序分析与深度学习训练设备故障预测模型，识别早期异常信号 Step 4 — 全天候健康监测与预警：7×24实时监控设备健康状态，异常提前预警，OEE从行业平均提升至95% Step 5 — 闭环维护策略执行：预测结果自动触发维护工单与备件调度，变"事后维修"为"事前预防"</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05.01.04 | 08.02.01</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基于LSTM/Transformer时序模型分析设备多维传感器数据，识别振动频谱异常、温度漂移等早期退化信号，在故障发生前数小时至数天触发预警，将非计划停机降至最低。</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依托1000+智能传感器、无人机与监控设备构建立体安防网络，AI模型实时分析环境数据与设备状态，对作业风险实时预警，实现从设备到人员的全方位安全守护。</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核心成效：设备综合效率(OEE)提升至95%，设备停机显著减少，生产实现"零事故"安全守护</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缺陷率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↓52%</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AI视觉全检+跨工序质量预测，实现零漏判</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单位制造成本</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↓41%</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AIoT工艺自优化+预测性维护降低物料与停机损耗</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设备综合效率(OEE)</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88%</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AIoT预测性维护全天候守护设备健康</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设备停机</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↓显著</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从"事后维修"转向"事前预防"，实现零事故</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研发实验次数</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↓75%</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物理仿真+AI工艺模型秒级锁定最优方案</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自动化率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100%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关键环节全自动化，物料无人配送</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交期应答</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↓50%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LLM+APS智能排产秒级响应全球订单</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电压一致性</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跨工序动态优化模型，电芯一致性显著提升</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全球营收超600亿元，锂原电池全球第一 💰 投入规模 预估亿元级（40+数智化方案+300ppm高速产线建设） ⏱️ 实施周期 3-4年（2022-2025持续迭代） 🎯 关键技术门槛 AIoT平台集成、物理仿真建模、大语言模型应用、AI视觉检测 👉 适合什么企业参考 锂电池及新能源产业链企业、追求"零缺陷"的精密制造企业、高速连续产线场景</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已覆盖（8/9） 未涉及 WEF重点技术覆盖率：89%</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电气机械和器材制造业 → 锂电池制造（GB/T 3841） 📌 第15批同行业（锂电池制造）对比：宁德时代宜宾（可持续灯塔）、海辰储能（生产效率灯塔） 宁德时代宜宾（可持续）第15批 海辰储能重庆第15批 LG新能源第12批 💡 圆柱电池智造新范式亿纬锂能是全球首个获灯塔工厂认证的圆柱电池制造基地。与宁德时代宜宾（可持续灯塔·方形电池）、海辰储能（生产效率·储能电池）相比，亿纬锂能的差异化在于：圆柱电池高速制造（300ppm）的全链路数字化覆盖——从AIoT工艺自优化到LLM智能排产，构建了一条"感知-决策-执行-优化"的完整闭环。对中小电池企业而言，其"AI视觉零漏判+预测性维护"组合是最具可复制性的切入点。</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锂电池制造从"抽检"到"AI全检零漏判"，你的产线质量管控现在到哪一步了？ 👇 欢迎在评论区分享你的经验与困惑 📊 灯塔名录 回复【名录】获取完整名单 🔍 灯塔案例 回复【分析+企业名】 🦞 灯塔虾评 回复【自测】评估差距</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基于WEF官方数据整理 · 数据来源：WEF第15批新闻稿(2026.01) + 亿纬锂能官方公告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2026-07-08T01:35:21.458Z</dcterms:created>
  <dcterms:modified xsi:type="dcterms:W3CDTF">2026-07-08T01:35:21.460Z</dcterms:modified>
</cp:coreProperties>
</file>

<file path=docProps/custom.xml><?xml version="1.0" encoding="utf-8"?>
<Properties xmlns="http://schemas.openxmlformats.org/officeDocument/2006/custom-properties" xmlns:vt="http://schemas.openxmlformats.org/officeDocument/2006/docPropsVTypes"/>
</file>