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灯塔案例｜沙特阿美加瓦尔油田北部区域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接管运营超85年的全球最大油田，沙特阿美以65+项4IR方案实现石油产量提升8.44%、碳排放降低8.21%/桶当量——在12,500平方公里的沙漠油田上，AI正在重写石油生产的底层逻辑。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沙特阿美加瓦尔油田北部区域 · 第13批 · 单一工厂灯塔灯塔 · 2025年01月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灯塔编码：19913SA07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沙特阿美加瓦尔油田北部区域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沙特 · 沙特 · 加瓦尔油田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石油开采（WEF） / 石油开采 (GBT 0710)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单一工厂灯塔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第13批 · 2025年01月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AI生产过程优化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痛点：85年历史的老油田面临产量递减与运营成本攀升的双重压力，传统经验驱动的生产决策难以应对日益复杂的地质条件。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方案：部署AI驱动的生产过程优化系统，利用历史地震数据再处理、时序Transformer模型和自主钻井技术，实现从勘探到生产的全链路智能决策。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数据资产盘点：整合90年地质勘探数据，每日10亿数据点实时接入工程解决方案中心，建立行业最大规模工业数据湖。 Step 2 — AI模型训练：开发700亿参数行业大语言模型（1万亿参数版本在研），训练时序Transformer模型对生产过程实时建模。 Step 3 — 自主钻进部署：AI驱动钻井系统实现自主优化钻速和井轨迹，减少人工干预。 Step 4 — AI地震数据再处理：用AI重新处理历史地震数据，生成新勘探洞察，降低新井投资风险。 Step 5 — 闭环优化：实时数据反馈驱动模型持续迭代，将产量优化从"月度调整"推向"分钟级响应"。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沙特阿美自研的工业大语言模型是能源行业首个专有LLM，当前运行700亿参数版本，1万亿参数版本在开发中。模型利用企业90年积累的地质、地震和生产数据训练，能为工程师提供实时操作建议。时序Transformer则对生产过程的连续性进行建模，以最少人工输入实现需求预测、产量优化和产品质量预判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沙特阿美将数据存储容量扩至1,500 PB，数据中心算力翻倍。Dammam-7超级计算机作为中东地区最快的系统之一，配合多台NVIDIA Superpods，支撑全油田的实时数据处理。2025年与Groq合作建成中东首个AI推理中心。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核心成效：石油产量提升8.44%，AI自主钻井减少人工干预、提高钻井精度，历史地震数据AI再处理显著降低勘探成本。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数字孪生油田管理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痛点：12,500平方公里油田资产高度分散，传统巡检方式无法实时掌握全域设备状态，异常响应滞后。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方案：构建AI驱动的数字孪生油田管理平台，对全域设备进行虚拟映射，实现远程监控、仿真推演和智能调度。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IoT全域感知层：在12,500km油田铺设IoT传感器网络，采集压力、温度、流量、振动等关键工艺参数。 Step 2 — 数字孪生建模：基于工程数据构建1:1虚拟油田模型，覆盖井口、管汇、分离站、集输管网等核心设施。 Step 3 — 实时数据融合：IoT数据经IT/OT融合网关进入数字孪生平台，实现物理油田到虚拟油田的秒级同步。 Step 4 — 仿真推演引擎：在虚拟环境中模拟不同生产方案的效果，辅助制定最优开采策略。 Step 5 — 远程控制闭环：数字孪生分析结果反馈到现场控制系统，实现远程调整和自动优化。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01.01.05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北格瓦尔油田的数字孪生覆盖了全球最大油田的全域资产，从地下油藏模型到地面集输管网全部数字化映射。IT/OT融合架构打通了现场SCADA系统与云端分析平台的数据链路，使操作员可以在中央控制室实时掌握任意一口井的生产状态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在12,500平方公里的油田范围内部署了大规模IoT传感器网络，采集包括井口压力、温度、油气比、设备振动等关键参数。边缘计算节点进行本地数据预处理，减少数据回传延迟，确保数字孪生模型的实时性。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核心成效：实现12,500km油田资产全域可视化监控，运维响应速度大幅提升，数字孪生仿真辅助产量优化决策。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预测性维护系统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痛点：油田设备分布广、工况恶劣，非计划停机造成的产量损失巨大，全球工业领域设备故障和停机每年损失约1万亿美元。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方案：基于AI预测性维护系统，利用设备运行数据训练故障预测模型，将被动维修转变为主动预防，最大限度减少非计划停机。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设备数据采集：对关键设备（泵、压缩机、分离器、发电机等）安装振动/温度/油液分析传感器，建立设备运行数据库。 Step 2 — 故障模式建模：基于90年运维数据训练AI模型，识别典型设备的故障特征和退化曲线。 Step 3 — 实时健康监测：AI模型持续分析设备运行参数，自动检测异常模式并评估剩余可用寿命。 Step 4 — 智能维修排程：预测结果接入维修管理系统，在设备失效前自动生成最优维修窗口建议。 Step 5 — 知识沉淀反馈：每次维修结果反馈至模型，持续提升预测准确率。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05.01.04 | 08.02.01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通过机器学习分析设备振动频谱、温度变化曲线和油液金属含量，AI可提前数周预判设备故障。Aramco LEAP 2025演讲中强调，仅全球非计划停机和设备故障造成的损失就达1万亿美元/年，AI预测维护可大幅降低这一数字。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预测性维护系统与Aramco的资产可靠性管理体系深度融合，不仅预测故障，还评估故障对生产的影响优先级，自动匹配备件库存和维修资源。系统同时追踪MTBF（平均故障间隔时间）等可靠性指标，形成持续改善闭环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核心成效：设备停机时间显著减少，非计划停机导致的产量损失大幅降低，维修成本优化。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碳排放监测优化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痛点：作为全球最大石油生产商之一，碳排放管理面临监管压力与ESG投资者要求的双重挑战，需要精确、透明的排放在线监测体系。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方案：建立数字化碳排放监测与优化系统，实现Scope 1&amp;2排放的实时追踪、预警和自动优化，将碳管理与生产运营深度融合。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排放源数字化：识别全油田Scope 1（直接排放）和Scope 2（间接排放）全部排放源，部署传感器和计量设备。 Step 2 — 碳足迹核算引擎：建立基于GB/T和GHG Protocol的碳排放自动核算模型，实现每桶油当量的碳排放精确计算。 Step 3 — 实时排放看板：构建碳排放实时监控仪表盘，按区块/工艺/设备维度展示排放强度和趋势。 Step 4 — AI减排优化：AI分析排放热点，推荐工艺参数调整方案（如火炬优化、压缩机能效提升）。 Step 5 — ESG合规报告：自动生成符合国际标准的碳排放报告，支撑投资者沟通和监管报送。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09.02.01 | 09.03.01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碳排放监测系统覆盖了从井口到集输站的整个生产过程，追踪甲烷泄漏、火炬燃烧、电力消耗等关键排放源。AI模型持续分析各工艺环节的碳排放强度，识别减排机会并自动推荐优化方案。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能源监控系统与碳排放监测联动，实时追踪电力和燃料消耗。AI优化火炬气回收系统，减少伴生气放空燃烧，既降低碳排放又提高资源利用率。系统同时监控压缩机组、泵组等大型耗能设备的能效曲线。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核心成效：Scope 1 &amp; 2 碳排放每桶油当量降低8.21%，碳排放与生产运营深度融合。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智能安全管理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痛点：油气生产涉及高压、高温、易燃易爆等极端工况，传统安全管理依赖人工巡检和事后分析，难以做到实时风险预警。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方案：构建基于AI和IoT的智能安全管理体系，实现人员安全、工艺安全、设备安全和网络安全的四维一体化管控。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感知层部署：在关键区域部署气体探测器、热成像摄像头、人员定位标签和紧急停机系统联动接口。 Step 2 — AI风险识别：计算机视觉实时识别人员未佩戴PPE、闯入危险区域等不安全行为；AI分析工艺参数异常预警。 Step 3 — 工控安全加固：对SCADA/DCS等工控系统实施网络安全防护，部署网络入侵检测和资产漏洞管理。 Step 4 — 应急响应联动：AI预警自动触发应急响应流程，推送撤离路线、关井方案到相关人员终端。 Step 5 — 安全文化数字化：安全事件数据沉淀为知识库，AI分析根因，驱动安全培训和流程优化。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08.03.01 | 05.01.01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智能安全管理覆盖工控安全层面，对油田SCADA和DCS系统实施纵深防御。部署网络入侵检测系统、资产漏洞管理和安全事件响应（SIEM）平台，确保关键基础设施不受网络攻击威胁。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利用计算机视觉技术实时识别作业现场的不安全行为和状态，结合GenAI安全知识助手为一线员工提供即时安全指导。Aramco LEAP 2025演讲强调年轻人才培养，AI安全系统同时承担了"老师傅经验数字化传承"的功能。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核心成效：安全事件显著减少，通过AI实时预警将被动响应转变为主动预防，工控安全防护能力大幅增强。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石油产量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+8.44%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AI生产过程优化和自主钻井技术直接驱动产能突破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碳排放强度（Scope 1&amp;2）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↓8.21%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碳排放在线监测+AI优化驱动减排，每桶油当量排放降低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运营效率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定性提升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65+项4IR方案全面部署，运营决策从月度推向分钟级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设备停机时间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定性改善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AI模型提前数周预警设备故障，非计划停机显著减少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安全事件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定性改善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计算机视觉+IoT实现人员/工艺/设备/网络四维安全管控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超大型能源央企，全球最大石油生产商，年营收超5000亿美元，员工超7万人 💰 投入规模 大规模持续投资：数据中心算力翻倍、1500PB存储、超级计算机集群、行业首个AI推理中心 ⏱️ 实施周期 分阶段推进：数据基础2-3年 → AI部署3-5年 → 持续迭代（已有5座灯塔工厂的积累） 🎯 关键技术门槛 自研大模型能力（700B参数）、海量历史数据积累（90年）、IT/OT融合架构、超级计算基础设施 👉 适合什么企业参考 大型油气企业（中石油/中石化/中海油/延长石油等）、矿业公司、化工企业等流程工业巨头——关键在于数据积累厚度和基础设施投入决心，而非单纯技术门槛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✔️ 09 绿色可持续 ✔️ 已覆盖（9/9） 未涉及 WEF重点技术覆盖率：44.7%（17/38项重点技术命中） 核心覆盖：大模型/AI（05.01.01）、数字孪生（03.01.01/05.04.01/05.04.02）、IoT（01.01.05）、预测性维护（05.01.04/08.02.01）、大数据分析（05.02.01/05.02.03）、碳足迹（09.02.01）、工控安全（08.03.01）、IT/OT融合（07.03.01）、端到端集成（06.02.03）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国标分类路径：GB/T 4754 — B采矿业（07）→ 石油和天然气开采业（071）→ 石油开采（0710） 📌 沙特阿美加瓦尔油田是第13批中唯一的石油开采行业灯塔，也是全球油气上游领域罕见的灯塔工厂代表。同批次其他能源相关案例（如阿联酋环球铝业）属于有色金属冶炼，与该案例不在同一行业分类。 沙特阿美加瓦尔油田（19913SA07） 第13批 · 2025.01 沙特阿美库瑞斯油田（Khurais） 更早期批次 · 沙特阿美第2座灯塔 沙特阿美奥斯曼尼亚天然气厂 更早期批次 · 沙特阿美首座灯塔 沙特阿美布盖格工厂（Abqaiq） 更早期批次 · 原油处理标杆 沙特阿美延布炼油厂（Yanbu） 更早期批次 · 下游炼化灯塔 💡 行业洞察：能源巨头的数字化护城河沙特阿美是全球唯一拥有5座灯塔工厂的国际能源公司——从上游勘探（加瓦尔）到中游处理（布盖格）到下游炼化（延布），形成了完整的灯塔矩阵。竞争对手难以复制的不是单一技术，而是90年数据积累 + 万亿级算力投资 + 自研工业AI的全栈能力。对中国"三桶油"而言，最大的启发在于：数字化转型不是引入SaaS，而是建设自主可控的工业AI基础设施。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传统能源行业的数字化转型，是"锦上添花"还是"生死存亡"？你认为国内油田抄得了沙特阿美的作业吗？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 Global Lighthouse Network Case Study (initiatives.weforum.org)、Saudi Aramco Official Newsroom (aramco.com)、LEAP 2025 Keynote by Ahmad O. Al-Khowaiter、V3 主数据 (lighthouse_master_data.json)、Batch13 Factory Report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2026-07-30T00:25:46.917Z</dcterms:created>
  <dcterms:modified xsi:type="dcterms:W3CDTF">2026-07-30T00:25:46.929Z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