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灯塔案例｜卡尔蔡司光学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100+数字化用例驱动个性化定制范围扩大400%，交付周期缩短29%，客户满意度达99%——蔡司光学广州工厂以"客户至上"定义精密光学制造新标准。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卡尔蔡司光学 · 第15批 · 客户至上灯塔 · 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灯塔编码：22415CN01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卡尔蔡司光学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广州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仪器仪表制造（先进工业）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客户至上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机器学习驱动的个性化定制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痛点：视光产品千差万别，传统方式无法根据客户年龄、视力需求和生活方式进行精准定制，难以实现大规模个性化生产。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方案：蔡司构建ML驱动的个性化定制引擎，将处方数据、面部参数、用眼习惯、生活场景等多元数据输入模型，自动生成最优镜片参数和镀膜方案，实现"一人一镜"的定制化生产。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数据采集与标准化：整合客户处方数据、面部扫描参数、年龄、职业等结构化与非结构化数据，建立标准化数据模型。 Step 2 — ML模型训练：基于蔡司180年光学数据库，训练机器学习模型，学习镜片参数与视觉体验之间的映射关系。 Step 3 — 个性化推理引擎：将客户数据输入ML模型，自动推荐最优镜片设计、折射率、镀膜组合，实现毫秒级响应。 Step 4 — 自动化生产联动：ML输出直接驱动CNC精密加工设备，将个性化参数自动转换为生产工艺指令。 Step 5 — 闭环反馈优化：收集客户佩戴反馈数据，持续优化ML模型，提升推荐精准度。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06.01.01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监督学习和迁移学习技术，将蔡司180年积累的光学设计知识编码为ML模型参数，实现对每位客户处方数据的智能解析与个性化方案推荐。核心算法包括梯度提升树（GBT）和深度神经网络（DNN），支持数千种镜片参数的实时组合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将C2M模式引入精密光学制造，客户验光数据直接触发个性化生产指令。通过模块化镜片设计和参数化工艺配方库，在保持产线效率的同时实现产品范围扩大400%，做到真正的批量定制而非简单选配。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核心成效：个性化产品范围扩大 400%，每位客户获得基于其年龄、视力需求和生活方式的最优镜片方案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数字孪生优化交付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痛点：高精度光学镜片生产工序多达数十道，个性化订单的交付路径复杂多变，传统排产方式难以平衡效率与交期。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方案：蔡司构建产线级数字孪生模型，将物理生产线的设备状态、物料流动、工艺参数实时映射到虚拟空间，实现交付全链路的动态仿真与优化调度。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产线数字化建模：对全厂200+台精密设备进行3D建模和数据采集点部署，建立产线级数字孪生底座。 Step 2 — 实时数据接入：通过工业物联网（IIoT）平台接入MES、WMS和ERP系统，实现设备状态、订单、物料的毫秒级数据同步。 Step 3 — 交付仿真引擎：基于数字孪生模型，对新订单进行多种交付路径仿真，预测瓶颈并生成最优排产方案。 Step 4 — 动态调度执行：仿真结果实时下发至APS高级排产系统，自动调整生产线任务分配和物料配送。 Step 5 — 偏差自纠正：当实际生产偏离数字孪生预测时，系统自动触发重新仿真和调度修正，确保交期承诺。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05.04.02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基于高保真3D模型和实时IoT数据流，构建覆盖全产线的数字孪生系统。通过What-if仿真分析，在虚拟空间中预演不同排产方案的交付效果，提前识别瓶颈工序和资源冲突，将产线"看得见、算得准、调得动"。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融合约束理论（TOC）和遗传算法，在数百个工位、上千种产品组合中求解最优排产方案。数字孪生仿真结果直接驱动APS执行，将"设备等人"和"人等物料"的概率降至最低，准时交付率达到98.5%。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核心成效：交付周期缩短 29%，准时交付率（OTD）达到 98.5%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AI智能体客户服务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痛点：视光产品售前咨询专业性强（涉及屈光度、棱镜、基弯等参数），传统客服难以精准解答，客户体验不稳定。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方案：蔡司部署AI智能体（AI Agent）客户服务系统，基于大语言模型和光学知识库，提供7×24小时的专业视光咨询、订单追踪和售后支持，实现全渠道一致的客户体验。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光学知识库构建：将蔡司180年的光学专业知识、产品手册、验配指南等非结构化文档转化为结构化知识图谱。 Step 2 — 大语言模型微调：基于开源LLM，使用光学领域语料进行领域适配微调，使其具备视光专业术语理解和推理能力。 Step 3 — 多通道Agent部署：将AI智能体接入微信公众号、官网、门店终端等多渠道，支持文字和语音交互。 Step 4 — 订单系统打通：AI智能体与ERP/CRM系统实时连接，可自助查询订单状态、物流信息和售后进度。 Step 5 — 满意度闭环：客户反馈数据自动回流至知识库和模型训练管道，持续提升AI智能体回答质量。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采用RAG（检索增强生成）架构，将蔡司光学知识库作为LLM的外部记忆。客户提问时，AI智能体先检索相关知识片段，再结合大模型的推理能力生成精准回答，有效避免通用LLM在专业领域的幻觉问题。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构建覆盖视光产品全生命周期的知识图谱，包含3000+实体节点（产品、参数、症状、解决方案）和数万条关系边。AI智能体基于图谱进行多跳推理，能从"眼干症状"推理至"防蓝光+防反射镀膜组合"的精准推荐。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核心成效：客户满意度达到 99%，AI智能体覆盖80%以上常见咨询场景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数字化运营管理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痛点：精密光学制造涉及数百台精密设备、上千种物料，传统管理方式依赖人工巡检和纸质报表，运营效率低且异常响应滞后。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方案：蔡司构建全链路数字化运营管理平台，通过工业物联网（IIoT）实时采集设备、能耗、质量、人员数据，实现生产运营的可视化、可预测、可优化。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IIoT基础设施部署：在全厂关键设备和产线上加装传感器和数据采集终端，建立覆盖设备运行、环境温湿度、能耗、产量的统一数据采集层。 Step 2 — 数据中台构建：搭建工业数据中台，清洗、融合来自MES、ERP、WMS、QMS等系统的多源异构数据，形成统一的数据资产。 Step 3 — 数字化驾驶舱上线：开发面向不同管理层级的可视化看板，涵盖OEE、质量直通率、能耗、在制品等核心指标的实时监控。 Step 4 — 异常预警与自动处置：基于历史数据训练异常检测模型，实现设备故障、质量偏差的提前预警，部分场景触发自动化处置流程。 Step 5 — 数字化绩效闭环：将运营数据与KPI体系关联，支持从工厂级到工位级的精细化管理，数据驱动持续改善。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部署先进MES系统覆盖全部产线，实现工单级的生产追踪和质量管理。每个镜片从原料到成品全程可追溯，关键工艺参数（研磨精度、镀膜厚度等）自动采集并与质量数据关联，实现SPC统计过程控制的自动化。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基于数据中台汇聚的PB级工业数据，运用流计算和批处理技术，实现秒级异常检测和小时级趋势分析。通过关联分析发现"环境温湿度→镀膜良率"等隐性规律，为工艺优化提供数据支撑。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核心成效：100+数字化用例覆盖全价值链，运营数据实时可视，异常响应时间从小时级降至分钟级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个性化产品范围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+400%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从有限的标准镜片组合扩展到基于客户年龄、视力需求和生活方式的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数字孪生驱动的动态排产和全链路可视化使交付效率大幅提升，个性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客户满意度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99%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AI智能体7×24小时专业服务和ML精准推荐显著提升客户体验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准时交付率（OTD）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98.5%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APS与数字孪生协同实现高可靠性交付，满足全球市场对视光产品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蔡司集团全球约43,000名员工，广州基地为蔡司视光全球最大制造基地 💰 投入规模 持续10年工业4.0投入，累计部署100+数字化用例，涵盖ML、数字孪生、AI智能体等 ⏱️ 实施周期 约10年（2015年至今），分阶段推进，从单点自动化到全链路数字化贯通 🎯 关键技术门槛 高精度光学制造工艺 + ML算法 + 全链路数字化集成能力 👉 适合什么企业参考 精密制造企业（光学、半导体、精密机械）、消费品大规模定制企业（服装、家具）、视光/医疗器械企业。尤其适合面临"多品种、小批量、高精度"三重挑战的制造企业。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WEF重点技术覆盖率：46%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&gt; 40仪器仪表制造业 &gt; 401通用仪器仪表制造 &gt; 4014光学仪器制造 📌 卡尔蔡司光学是本批次仪器仪表制造行业的唯一入选企业，也是该细分领域的全球首个"客户至上"灯塔工厂。其"精密光学×大规模定制"的模式为传统离散制造向客户中心化转型提供了标杆参照。 海信视像科技 · 视听设备制造 第15批 · 客户至上 · AI+VR研发制造融合 西门子数控 · 通用仪器仪表 第15批 · 生产效率 · 端到端数字孪生 施耐德电气武汉 · 电气机械和器材 第15批 · 人才 · AI个性化技能升级 💡 精密光学 × 大规模定制：蔡司光学将"一人一镜"的个性化需求与精密光学制造工艺无缝衔接，证明即使在亚微米级精度要求的产业中，大规模定制也不可或缺。对于同样面临"多品种、小批量、高精度"挑战的精密制造企业，蔡司的ML个性化引擎和数字孪生交付系统提供了一条可参考的实施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精密制造企业推进大规模定制，你觉得最大的挑战是什么？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数据来源：WEF全球灯塔网络第15批新闻稿（2026.01）、世界经济论坛白皮书、蔡司集团官方信息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2026-07-10T00:40:18.999Z</dcterms:created>
  <dcterms:modified xsi:type="dcterms:W3CDTF">2026-07-10T00:40:19.002Z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