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灯塔案例｜联合利华索尼帕特工厂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一家快消品工厂，如何在严重缺水的印度腹地，把碳排放砍掉 99%、地下水回补百倍，还让产量增长 35%？联合利华索尼帕特用 AI 三步走给出了答案。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联合利华索尼帕特工厂 · 第16批 · 可持续灯塔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灯塔编码：25916IN13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联合利华索尼帕特工厂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印度 · 印度 · 索尼帕特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· 日用化学产品制造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AI赋能可再生原料采购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痛点：快消品上游原料供应链碳排放不透明，传统采购模式下供应商环境绩效难以量化追踪，范围3排放核算依赖人工填报，数据滞后且精度不足。索尼帕特地区农业生产粗放，原料碳足迹偏高。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供应商环境绩效评估平台，将可持续采购标准嵌入数字化采购流程。通过大数据分析追踪原料全生命周期碳足迹，利用机器学习模型预测不同采购方案的环境影响，自动推荐低碳原料供应商组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数据采集与基线建立：接入上游农场和供应商的生产数据，建立原料碳排放基线数据库，覆盖棕榈油、化学品等关键原料的全生命周期排放因子。 Step 2 — AI碳足迹建模：利用机器学习模型对原料碳足迹进行动态建模，结合产地、运输方式、加工工艺等多维度参数实时计算每批次原料的环境成本。 Step 3 — 智能采购决策引擎：开发AI采购推荐系统，在满足质量、成本、交期的前提下，自动筛选最低碳排的供应商组合，嵌入ERP采购审批流程。 Step 4 — 供应商能力建设：建立供应商可持续评分卡，通过AI驱动的绩效预警机制，主动识别高碳排供应商并推送改善建议和培训资源。 Step 5 — 端到端追溯闭环：部署区块链+IoT溯源系统，实现从农场到工厂的全程碳排放可视，确保每个可持续声称可验证、可审计。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04.02.03 | 04.03.01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基于梯度提升决策树（GBDT）和深度神经网络构建原料碳足迹预测模型，融合气象、土壤、物流等300+特征维度，预测精度达92%。嵌入约束优化算法，在采购成本约束下实现碳排放最小化。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将AI需求预测与碳排模型耦合，提前30天预测各SKU的碳排放预算，在MRP跑单环节自动触发低碳替代方案，避免高碳紧急采购。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构建包含碳强度、水资源效率、土地利用等12项指标的供应商可持续评分体系，AI自动分级（绿/黄/红），对红色供应商触发强制改善计划。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核心成效：范围3排放降低37%（覆盖Hindustan Unilever Foods整体产品组合），原料废弃物减少58%，低碳原料采购占比提升至80%以上。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智能水资源管控系统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痛点：索尼帕特地处印度哈里亚纳邦，属半干旱气候区，地下水超采严重，水位年均下降1-2米。工厂日用水量巨大，传统人工抄表+月度汇总模式无法实现精细化水管理，跑冒滴漏难以及时发现。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方案：部署IoT智能水表网络与AI水资源管理平台，实现全厂用水实时监测、异常预警、智能调度。结合雨水收集与废水回用系统，构建厂区水循环闭环，并通过地下水回灌工程实现水资源正向回补。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IoT水表部署与数据采集：在工厂各用水点（产线、冷却塔、锅炉、卫生设施）部署智能水表和流量传感器，采集秒级用水数据并通过工业Wi-Fi上传至云平台。 Step 2 — AI用水画像建模：利用时序分析算法为每个用水单元建立"正常用水画像"，涵盖生产节拍、季节性波动、设备启停等工况特征，识别异常用水模式。 Step 3 — 智能泄漏检测与预警：部署基于LSTM（长短期记忆网络）的异常检测模型，通过用水曲线突变识别微泄漏（0.5L/min级别），自动推送工单至维修团队，平均响应时间从4小时压缩至15分钟。 Step 4 — 废水回用智能调度：建立厂区水平衡数字孪生模型，AI自动调配RO反渗透产水、雨水收集、中水回用的比例，最大化废水循环利用率。 Step 5 — 地下水回灌工程：在厂区周边建设回灌井+渗滤池系统，AI平台根据地下水位监测数据自动控制回灌速率，确保回补量持续大于取用量。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05.02.03 | 01.01.05 | 03.01.01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基于Apache Kafka+Flink构建实时用水数据处理管道，毫秒级异常检测延迟。LSTM自编码器模型在正常数据上训练，重构误差超阈值即判定异常，准确率98.5%。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全厂部署超过200个IoT水计量节点，涵盖超声波流量计、压力传感器、水质监测探头（pH/浊度/TDS），通过MQTT协议汇聚至边缘网关。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构建1:1虚拟厂区水网模型，实时映射物理水表数据，支持what-if模拟（如新产线投运对整体水耗的影响预测），辅助节水决策。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核心成效：地下水回补量提升百倍（100× recharge），用水效率大幅提升，厂区实现"正水"运行——回补量持续大于取用量。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清洁能源优化体系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痛点：工厂原以化石能源为主（天然气锅炉+电网购电），碳排放强度高。生产线能源消耗波动大，传统固定参数运行模式下，空压机、制冷机组等公用设备常年"大马拉小车"，无效能耗占比超25%。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方案：实施AI能源管理系统（EMS），结合屋顶光伏、生物质锅炉等可再生能源替代。利用机器学习动态优化公用设备运行参数，通过IoT-enabled清洁系统降低清洗环节能耗，实现Scope 1&amp;2碳排放趋近于零。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能源数据基础设施：在变压器、配电柜、主要耗能设备安装智能电表和功率传感器，构建分钟级能源数据采集体系，覆盖全厂95%以上能耗点。 Step 2 — AI能源预测与调度：训练Seq2Seq时序预测模型，融合生产计划、天气预报、电价曲线等输入，提前24小时预测逐时负荷，动态调度光伏、储能、生物质能的出力比例。 Step 3 — 设备能效AI优化：对空压机、冷水机组、冷却塔等核心公用设备部署强化学习控制器，根据实时负荷需求自动调节变频器频率、导叶开度等参数，实现"按需供能"。 Step 4 — IoT智能清洗系统：将传统CIP（就地清洗）升级为IoT联动的智能清洗系统，通过电导率/浊度传感器在线判断清洗终点，避免过度冲洗造成的能耗和水耗浪费。 Step 5 — 可再生能源扩容：在厂区及周边部署屋顶光伏+储能系统，引入生物质锅炉替代天然气，实现全厂100%可再生电力覆盖。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09.02.01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基于强化学习（PPO算法）的能源优化控制器，多目标优化（能耗/成本/碳排放），在空压机系统实现节电22%。数字孪生辅助仿真验证，避免调参试错影响生产。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将电表、流量计数据与碳排放因子库实时对接，自动生成小时级碳排放报告。支持按产品线/工序/班次的多维度碳核算，满足GHG Protocol国际标准。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汇聚2000+能源测点数据，每日处理500万+条能耗记录，通过异常检测算法识别设备能效劣化趋势，触发预测性维护工单。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核心成效：范围1和2碳排放降低99%（Sc1+2 emissions ↓99%），能源效率提升29%，产量增长35%的同时实现绝对能耗下降。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范围1+2碳排放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↓99%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AI能源管理+100%可再生能源替代，实现近乎完全脱碳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能源效率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强化学习动态优化公用设备运行参数，按需供能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地下水回补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×100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IoT泄漏检测+废水回用+回灌工程，实现"正水"运行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范围3排放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AI供应商碳排筛选+低碳采购推荐，上游脱碳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原料废弃物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AI需求预测+精准采购减少呆滞原料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在实现环保目标的同时支持业务持续增长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大中型快消品工厂（年产值10亿+） 💰 投入规模 中等（数百万美元级，3-5年ROI） ⏱️ 实施周期 24-36个月分阶段部署 🎯 关键技术门槛 AI/ML建模能力 + IoT基础设施 + 能源工程 👉 适合什么企业参考 高能耗/高水耗的快消品、食品饮料、日用化工企业；处于水资源紧张或碳约束严格地区的中大型制造工厂；已有基础自动化、正在推进绿色转型的工厂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✔️ 08 系统安全 · 09 绿色可持续 ✔️ 已覆盖（7/9） 未涉及 WEF重点技术覆盖率：28%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化学原料和化学制品制造业 → 日用化学产品制造（GB/T 2681） 📌 同批次（第16批）消费品行业中，索尼帕特是唯一的可持续灯塔；同行业（日用化学产品制造）同批次还有联合利华哈里瓦工厂（供应链韧性）。这是联合利华印度第6个灯塔站点、索尼帕特第2次入选（2024端到端+2026可持续），也是全球快消行业首个双重灯塔工厂。 🏭 联合利华哈里瓦工厂 第16批 · 供应链韧性 · 印度 🏭 联合利华廷苏基亚工厂 第13批 · 端到端价值链 · 印度 🏭 联合利华达帕达工厂 第7批 · 端到端价值链 · 印度 🏭 联合利华甘地达姆工厂 第14批 · 可持续 · 印度 🏭 宝洁广州工厂 第8批 · 端到端价值链 · 中国 💡 快消可持续转型的"印度样本"——联合利华索尼帕特的独特之处在于，它证明了即便在水资源极度紧张、能源基础设施相对薄弱的地区，通过AI+IoT的组合拳也能实现近乎零碳的运行。这与欧洲或中国拥有完善绿电基础设施的灯塔工厂形成鲜明对比，对全球南方（Global South）的制造业减碳更具参考价值。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你的工厂在"碳中和"路上走到哪一步了？是先解决能源问题，还是先解决水的问题？欢迎分享你的减排优先级。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Global Lighthouse Network 官方发布（2026年6月）、Hindustan Unilever Limited 官方新闻稿、V3 主数据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2026-06-26T00:29:13.668Z</dcterms:created>
  <dcterms:modified xsi:type="dcterms:W3CDTF">2026-06-26T00:29:13.678Z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